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815A" w14:textId="77777777" w:rsidR="005A6B30" w:rsidRPr="00984447" w:rsidRDefault="002E5711">
      <w:pPr>
        <w:tabs>
          <w:tab w:val="right" w:pos="9355"/>
        </w:tabs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78A74B6F" w14:textId="3DD9D7E8" w:rsidR="005A6B30" w:rsidRDefault="002E5711">
      <w:pPr>
        <w:ind w:left="-567"/>
        <w:jc w:val="right"/>
        <w:rPr>
          <w:rFonts w:ascii="Arial Narrow" w:hAnsi="Arial Narrow" w:cs="Times New Roman"/>
          <w:b/>
        </w:rPr>
      </w:pPr>
      <w:r w:rsidRPr="00984447">
        <w:rPr>
          <w:rFonts w:ascii="Arial Narrow" w:hAnsi="Arial Narrow" w:cs="Times New Roman"/>
          <w:b/>
        </w:rPr>
        <w:t>Приложение № 2</w:t>
      </w:r>
    </w:p>
    <w:p w14:paraId="693CC5B5" w14:textId="77777777" w:rsidR="00984447" w:rsidRPr="00984447" w:rsidRDefault="00984447">
      <w:pPr>
        <w:ind w:left="-567"/>
        <w:jc w:val="right"/>
        <w:rPr>
          <w:rFonts w:ascii="Arial Narrow" w:hAnsi="Arial Narrow" w:cs="Times New Roman"/>
          <w:b/>
        </w:rPr>
      </w:pPr>
    </w:p>
    <w:p w14:paraId="4505D730" w14:textId="77777777" w:rsidR="005A6B30" w:rsidRPr="00984447" w:rsidRDefault="002E5711">
      <w:pPr>
        <w:ind w:left="-567"/>
        <w:jc w:val="center"/>
        <w:rPr>
          <w:rFonts w:ascii="Arial Narrow" w:hAnsi="Arial Narrow" w:cs="Times New Roman"/>
          <w:b/>
          <w:sz w:val="28"/>
          <w:szCs w:val="28"/>
        </w:rPr>
      </w:pPr>
      <w:r w:rsidRPr="00984447">
        <w:rPr>
          <w:rFonts w:ascii="Arial Narrow" w:hAnsi="Arial Narrow" w:cs="Times New Roman"/>
          <w:b/>
          <w:sz w:val="28"/>
          <w:szCs w:val="28"/>
        </w:rPr>
        <w:t xml:space="preserve">Реклама на мероприятиях, проводимых под эгидой </w:t>
      </w:r>
      <w:bookmarkStart w:id="0" w:name="_Hlk128652313"/>
      <w:r w:rsidRPr="00984447">
        <w:rPr>
          <w:rFonts w:ascii="Arial Narrow" w:hAnsi="Arial Narrow" w:cs="Times New Roman"/>
          <w:b/>
          <w:sz w:val="28"/>
          <w:szCs w:val="28"/>
        </w:rPr>
        <w:t>Национальной Банной Ассоциации</w:t>
      </w:r>
      <w:bookmarkEnd w:id="0"/>
      <w:r w:rsidRPr="00984447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14:paraId="0C1D1BA4" w14:textId="5B799635" w:rsidR="005A6B30" w:rsidRDefault="002E5711">
      <w:pPr>
        <w:ind w:left="-567"/>
        <w:jc w:val="center"/>
        <w:rPr>
          <w:rFonts w:ascii="Arial Narrow" w:hAnsi="Arial Narrow" w:cs="Times New Roman"/>
          <w:b/>
        </w:rPr>
      </w:pPr>
      <w:r w:rsidRPr="00984447">
        <w:rPr>
          <w:rFonts w:ascii="Arial Narrow" w:hAnsi="Arial Narrow" w:cs="Times New Roman"/>
          <w:b/>
        </w:rPr>
        <w:t>(региональные чемпионаты, отборочные чемпионаты)</w:t>
      </w:r>
    </w:p>
    <w:p w14:paraId="628446D8" w14:textId="77777777" w:rsidR="00984447" w:rsidRPr="00984447" w:rsidRDefault="00984447">
      <w:pPr>
        <w:ind w:left="-567"/>
        <w:jc w:val="center"/>
        <w:rPr>
          <w:rFonts w:ascii="Arial Narrow" w:hAnsi="Arial Narrow" w:cs="Times New Roman"/>
          <w:b/>
        </w:rPr>
      </w:pPr>
    </w:p>
    <w:p w14:paraId="53BA15D4" w14:textId="77777777" w:rsidR="005A6B30" w:rsidRPr="00984447" w:rsidRDefault="002E5711">
      <w:pPr>
        <w:ind w:left="-567"/>
        <w:jc w:val="both"/>
        <w:rPr>
          <w:rFonts w:ascii="Arial Narrow" w:hAnsi="Arial Narrow" w:cs="Times New Roman"/>
        </w:rPr>
      </w:pPr>
      <w:r w:rsidRPr="00984447">
        <w:rPr>
          <w:rFonts w:ascii="Arial Narrow" w:hAnsi="Arial Narrow" w:cs="Times New Roman"/>
        </w:rPr>
        <w:t>Настоящим доводим до вашего сведения, что обязательным условием сотрудничества с Национальной Банной Ассоциации (далее Ассоциация) в рамках отборов к финалу Чемпионата «Русь Банная» для организаторов на местах является:</w:t>
      </w:r>
    </w:p>
    <w:p w14:paraId="24E44926" w14:textId="77777777" w:rsidR="005A6B30" w:rsidRPr="00984447" w:rsidRDefault="002E5711">
      <w:pPr>
        <w:pStyle w:val="af7"/>
        <w:numPr>
          <w:ilvl w:val="0"/>
          <w:numId w:val="2"/>
        </w:numPr>
        <w:ind w:left="-567"/>
        <w:jc w:val="both"/>
        <w:rPr>
          <w:rFonts w:ascii="Arial Narrow" w:hAnsi="Arial Narrow" w:cs="Times New Roman"/>
        </w:rPr>
      </w:pPr>
      <w:r w:rsidRPr="00984447">
        <w:rPr>
          <w:rFonts w:ascii="Arial Narrow" w:hAnsi="Arial Narrow" w:cs="Times New Roman"/>
        </w:rPr>
        <w:t>Заблаговременное (за 1-2 недели до н</w:t>
      </w:r>
      <w:r w:rsidRPr="00984447">
        <w:rPr>
          <w:rFonts w:ascii="Arial Narrow" w:hAnsi="Arial Narrow" w:cs="Times New Roman"/>
        </w:rPr>
        <w:t xml:space="preserve">ачала мероприятия) согласование всей рекламной активности на местных мероприятиях с представителем Национальной Банной Ассоциации </w:t>
      </w:r>
      <w:r w:rsidRPr="00984447">
        <w:rPr>
          <w:rFonts w:ascii="Arial Narrow" w:hAnsi="Arial Narrow" w:cs="Times New Roman"/>
          <w:u w:val="single"/>
        </w:rPr>
        <w:t>Степановым Станиславом</w:t>
      </w:r>
      <w:r w:rsidRPr="00984447">
        <w:rPr>
          <w:rFonts w:ascii="Arial Narrow" w:hAnsi="Arial Narrow" w:cs="Times New Roman"/>
        </w:rPr>
        <w:t xml:space="preserve"> +7 (985) 228-64-13, а именно:</w:t>
      </w:r>
    </w:p>
    <w:p w14:paraId="64D6F631" w14:textId="77777777" w:rsidR="005A6B30" w:rsidRPr="00984447" w:rsidRDefault="002E5711">
      <w:pPr>
        <w:pStyle w:val="af7"/>
        <w:ind w:left="-567"/>
        <w:jc w:val="both"/>
        <w:rPr>
          <w:rFonts w:ascii="Arial Narrow" w:hAnsi="Arial Narrow" w:cs="Times New Roman"/>
        </w:rPr>
      </w:pPr>
      <w:r w:rsidRPr="00984447">
        <w:rPr>
          <w:rFonts w:ascii="Arial Narrow" w:hAnsi="Arial Narrow" w:cs="Times New Roman"/>
        </w:rPr>
        <w:t>- размещение логотипов в оформлении места проведения мероприятий (баннеры</w:t>
      </w:r>
      <w:r w:rsidRPr="00984447">
        <w:rPr>
          <w:rFonts w:ascii="Arial Narrow" w:hAnsi="Arial Narrow" w:cs="Times New Roman"/>
        </w:rPr>
        <w:t xml:space="preserve">, </w:t>
      </w:r>
      <w:proofErr w:type="spellStart"/>
      <w:r w:rsidRPr="00984447">
        <w:rPr>
          <w:rFonts w:ascii="Arial Narrow" w:hAnsi="Arial Narrow" w:cs="Times New Roman"/>
        </w:rPr>
        <w:t>штендеры</w:t>
      </w:r>
      <w:proofErr w:type="spellEnd"/>
      <w:r w:rsidRPr="00984447">
        <w:rPr>
          <w:rFonts w:ascii="Arial Narrow" w:hAnsi="Arial Narrow" w:cs="Times New Roman"/>
        </w:rPr>
        <w:t>, пресс-волы, раздаточный печатный материал и т.д.);</w:t>
      </w:r>
    </w:p>
    <w:p w14:paraId="25AFA944" w14:textId="77777777" w:rsidR="005A6B30" w:rsidRPr="00984447" w:rsidRDefault="002E5711">
      <w:pPr>
        <w:pStyle w:val="af7"/>
        <w:ind w:left="-567"/>
        <w:jc w:val="both"/>
        <w:rPr>
          <w:rFonts w:ascii="Arial Narrow" w:hAnsi="Arial Narrow" w:cs="Times New Roman"/>
        </w:rPr>
      </w:pPr>
      <w:r w:rsidRPr="00984447">
        <w:rPr>
          <w:rFonts w:ascii="Arial Narrow" w:hAnsi="Arial Narrow" w:cs="Times New Roman"/>
        </w:rPr>
        <w:t>- процедура награждения (вручение призов, приветственные слова от спонсоров);</w:t>
      </w:r>
    </w:p>
    <w:p w14:paraId="5EFD6C05" w14:textId="77777777" w:rsidR="005A6B30" w:rsidRPr="00984447" w:rsidRDefault="002E5711">
      <w:pPr>
        <w:pStyle w:val="af7"/>
        <w:ind w:left="-567"/>
        <w:jc w:val="both"/>
        <w:rPr>
          <w:rFonts w:ascii="Arial Narrow" w:hAnsi="Arial Narrow" w:cs="Times New Roman"/>
        </w:rPr>
      </w:pPr>
      <w:r w:rsidRPr="00984447">
        <w:rPr>
          <w:rFonts w:ascii="Arial Narrow" w:hAnsi="Arial Narrow" w:cs="Times New Roman"/>
        </w:rPr>
        <w:t>Так же предоставить информацию о мероприятии, либо пресс-релиз (желательно как можно раньше, для запуска заблаговре</w:t>
      </w:r>
      <w:r w:rsidRPr="00984447">
        <w:rPr>
          <w:rFonts w:ascii="Arial Narrow" w:hAnsi="Arial Narrow" w:cs="Times New Roman"/>
        </w:rPr>
        <w:t>менной рекламной кампании):</w:t>
      </w:r>
    </w:p>
    <w:p w14:paraId="3B25DF3F" w14:textId="77777777" w:rsidR="005A6B30" w:rsidRPr="00984447" w:rsidRDefault="002E5711">
      <w:pPr>
        <w:pStyle w:val="af7"/>
        <w:ind w:left="-567"/>
        <w:jc w:val="both"/>
        <w:rPr>
          <w:rFonts w:ascii="Arial Narrow" w:hAnsi="Arial Narrow" w:cs="Times New Roman"/>
        </w:rPr>
      </w:pPr>
      <w:r w:rsidRPr="00984447">
        <w:rPr>
          <w:rFonts w:ascii="Arial Narrow" w:hAnsi="Arial Narrow" w:cs="Times New Roman"/>
        </w:rPr>
        <w:t>- выбор места, даты и времени проведения мероприятия;</w:t>
      </w:r>
    </w:p>
    <w:p w14:paraId="36F24F26" w14:textId="77777777" w:rsidR="005A6B30" w:rsidRPr="00984447" w:rsidRDefault="002E5711">
      <w:pPr>
        <w:pStyle w:val="af7"/>
        <w:ind w:left="-567"/>
        <w:jc w:val="both"/>
        <w:rPr>
          <w:rFonts w:ascii="Arial Narrow" w:hAnsi="Arial Narrow" w:cs="Times New Roman"/>
        </w:rPr>
      </w:pPr>
      <w:r w:rsidRPr="00984447">
        <w:rPr>
          <w:rFonts w:ascii="Arial Narrow" w:hAnsi="Arial Narrow" w:cs="Times New Roman"/>
        </w:rPr>
        <w:t>- выбор парной для проведения соревнований;</w:t>
      </w:r>
    </w:p>
    <w:p w14:paraId="08D347CA" w14:textId="77777777" w:rsidR="005A6B30" w:rsidRPr="00984447" w:rsidRDefault="002E5711">
      <w:pPr>
        <w:pStyle w:val="af7"/>
        <w:ind w:left="-567"/>
        <w:jc w:val="both"/>
        <w:rPr>
          <w:rFonts w:ascii="Arial Narrow" w:hAnsi="Arial Narrow" w:cs="Times New Roman"/>
        </w:rPr>
      </w:pPr>
      <w:r w:rsidRPr="00984447">
        <w:rPr>
          <w:rFonts w:ascii="Arial Narrow" w:hAnsi="Arial Narrow" w:cs="Times New Roman"/>
        </w:rPr>
        <w:t>- выбор печи, дымохода, камней для парной соревнований;</w:t>
      </w:r>
    </w:p>
    <w:p w14:paraId="2C75C1D6" w14:textId="77777777" w:rsidR="005A6B30" w:rsidRPr="00984447" w:rsidRDefault="002E5711">
      <w:pPr>
        <w:pStyle w:val="af7"/>
        <w:ind w:left="-567"/>
        <w:jc w:val="both"/>
        <w:rPr>
          <w:rFonts w:ascii="Arial Narrow" w:hAnsi="Arial Narrow" w:cs="Times New Roman"/>
          <w:b/>
          <w:bCs/>
        </w:rPr>
      </w:pPr>
      <w:r w:rsidRPr="00984447">
        <w:rPr>
          <w:rFonts w:ascii="Arial Narrow" w:hAnsi="Arial Narrow" w:cs="Times New Roman"/>
          <w:b/>
          <w:bCs/>
        </w:rPr>
        <w:t>Все расходы на производство рекламной продукции берёт на себя организатор.</w:t>
      </w:r>
    </w:p>
    <w:p w14:paraId="3C9A0416" w14:textId="77777777" w:rsidR="005A6B30" w:rsidRPr="00984447" w:rsidRDefault="005A6B30">
      <w:pPr>
        <w:pStyle w:val="af7"/>
        <w:ind w:left="-567"/>
        <w:jc w:val="both"/>
        <w:rPr>
          <w:rFonts w:ascii="Arial Narrow" w:hAnsi="Arial Narrow" w:cs="Times New Roman"/>
        </w:rPr>
      </w:pPr>
    </w:p>
    <w:p w14:paraId="7B9B958F" w14:textId="77777777" w:rsidR="005A6B30" w:rsidRPr="00984447" w:rsidRDefault="002E5711">
      <w:pPr>
        <w:pStyle w:val="af7"/>
        <w:numPr>
          <w:ilvl w:val="0"/>
          <w:numId w:val="2"/>
        </w:numPr>
        <w:ind w:left="-567"/>
        <w:jc w:val="both"/>
        <w:rPr>
          <w:rFonts w:ascii="Arial Narrow" w:hAnsi="Arial Narrow" w:cs="Times New Roman"/>
        </w:rPr>
      </w:pPr>
      <w:r w:rsidRPr="00984447">
        <w:rPr>
          <w:rFonts w:ascii="Arial Narrow" w:hAnsi="Arial Narrow" w:cs="Times New Roman"/>
        </w:rPr>
        <w:t>Обязательное упоминание в своей рекламной кампании то, что мероприятие проходит под эгидой Ассоциации с размещением на всех рекламных постах и баннерах логотипа Ассоциации, в разделе Организатор мероприятия. Все необходимые логотипы можно взять по ссылке</w:t>
      </w:r>
      <w:r w:rsidRPr="00984447">
        <w:rPr>
          <w:rFonts w:ascii="Arial Narrow" w:hAnsi="Arial Narrow" w:cs="Times New Roman"/>
        </w:rPr>
        <w:t xml:space="preserve"> - </w:t>
      </w:r>
      <w:hyperlink r:id="rId7" w:tooltip="https://disk.yandex.ru/d/NKP5uVVqEudGqQ" w:history="1">
        <w:r w:rsidRPr="00984447">
          <w:rPr>
            <w:rStyle w:val="af5"/>
            <w:rFonts w:ascii="Arial Narrow" w:hAnsi="Arial Narrow" w:cs="Times New Roman"/>
          </w:rPr>
          <w:t>https://disk.yandex.ru/d/NKP5uVVqEudGqQ</w:t>
        </w:r>
      </w:hyperlink>
      <w:r w:rsidRPr="00984447">
        <w:rPr>
          <w:rFonts w:ascii="Arial Narrow" w:hAnsi="Arial Narrow" w:cs="Times New Roman"/>
        </w:rPr>
        <w:t xml:space="preserve"> .</w:t>
      </w:r>
      <w:r w:rsidRPr="00984447">
        <w:rPr>
          <w:rFonts w:ascii="Arial Narrow" w:hAnsi="Arial Narrow" w:cs="Times New Roman"/>
        </w:rPr>
        <w:tab/>
      </w:r>
      <w:r w:rsidRPr="00984447">
        <w:rPr>
          <w:rFonts w:ascii="Arial Narrow" w:hAnsi="Arial Narrow" w:cs="Times New Roman"/>
        </w:rPr>
        <w:br/>
      </w:r>
    </w:p>
    <w:p w14:paraId="1AC5796D" w14:textId="77777777" w:rsidR="005A6B30" w:rsidRPr="00984447" w:rsidRDefault="002E5711">
      <w:pPr>
        <w:pStyle w:val="af7"/>
        <w:numPr>
          <w:ilvl w:val="0"/>
          <w:numId w:val="2"/>
        </w:numPr>
        <w:ind w:left="-567"/>
        <w:jc w:val="both"/>
        <w:rPr>
          <w:rFonts w:ascii="Arial Narrow" w:hAnsi="Arial Narrow" w:cs="Times New Roman"/>
        </w:rPr>
      </w:pPr>
      <w:r w:rsidRPr="00984447">
        <w:rPr>
          <w:rFonts w:ascii="Arial Narrow" w:hAnsi="Arial Narrow" w:cs="Times New Roman"/>
        </w:rPr>
        <w:t>Строгое соблюдение требований Ассоциации к допуску / не допуску того или иного рекламодателя/участника/зрите</w:t>
      </w:r>
      <w:r w:rsidRPr="00984447">
        <w:rPr>
          <w:rFonts w:ascii="Arial Narrow" w:hAnsi="Arial Narrow" w:cs="Times New Roman"/>
        </w:rPr>
        <w:t>ля на мероприятие, а именно:</w:t>
      </w:r>
    </w:p>
    <w:p w14:paraId="24D0026C" w14:textId="77777777" w:rsidR="005A6B30" w:rsidRPr="00984447" w:rsidRDefault="002E5711">
      <w:pPr>
        <w:pStyle w:val="af7"/>
        <w:ind w:left="-567"/>
        <w:jc w:val="both"/>
        <w:rPr>
          <w:rFonts w:ascii="Arial Narrow" w:hAnsi="Arial Narrow" w:cs="Times New Roman"/>
        </w:rPr>
      </w:pPr>
      <w:r w:rsidRPr="00984447">
        <w:rPr>
          <w:rFonts w:ascii="Arial Narrow" w:hAnsi="Arial Narrow" w:cs="Times New Roman"/>
        </w:rPr>
        <w:t>- перечень допустимых брендов и суммы их спонсорского участия;</w:t>
      </w:r>
    </w:p>
    <w:p w14:paraId="5AF9A912" w14:textId="77777777" w:rsidR="005A6B30" w:rsidRPr="00984447" w:rsidRDefault="002E5711">
      <w:pPr>
        <w:pStyle w:val="af7"/>
        <w:ind w:left="-567"/>
        <w:jc w:val="both"/>
        <w:rPr>
          <w:rFonts w:ascii="Arial Narrow" w:hAnsi="Arial Narrow" w:cs="Times New Roman"/>
        </w:rPr>
      </w:pPr>
      <w:r w:rsidRPr="00984447">
        <w:rPr>
          <w:rFonts w:ascii="Arial Narrow" w:hAnsi="Arial Narrow" w:cs="Times New Roman"/>
        </w:rPr>
        <w:t xml:space="preserve">- перечень брендов и лиц, которым запрещено участие на мероприятии (как выступающим, как спонсорам, как зрителям). </w:t>
      </w:r>
    </w:p>
    <w:p w14:paraId="36D80E73" w14:textId="77777777" w:rsidR="005A6B30" w:rsidRPr="00984447" w:rsidRDefault="005A6B30">
      <w:pPr>
        <w:pStyle w:val="af7"/>
        <w:ind w:left="-567"/>
        <w:jc w:val="both"/>
        <w:rPr>
          <w:rFonts w:ascii="Arial Narrow" w:hAnsi="Arial Narrow" w:cs="Times New Roman"/>
        </w:rPr>
      </w:pPr>
    </w:p>
    <w:p w14:paraId="19AF35BC" w14:textId="77777777" w:rsidR="005A6B30" w:rsidRPr="00984447" w:rsidRDefault="002E5711">
      <w:pPr>
        <w:pStyle w:val="af7"/>
        <w:ind w:left="-567"/>
        <w:jc w:val="both"/>
        <w:rPr>
          <w:rFonts w:ascii="Arial Narrow" w:hAnsi="Arial Narrow" w:cs="Times New Roman"/>
        </w:rPr>
      </w:pPr>
      <w:r w:rsidRPr="00984447">
        <w:rPr>
          <w:rFonts w:ascii="Arial Narrow" w:hAnsi="Arial Narrow" w:cs="Times New Roman"/>
        </w:rPr>
        <w:t>С перечнем можно ознакомится на сайте Ассоциаци</w:t>
      </w:r>
      <w:r w:rsidRPr="00984447">
        <w:rPr>
          <w:rFonts w:ascii="Arial Narrow" w:hAnsi="Arial Narrow" w:cs="Times New Roman"/>
        </w:rPr>
        <w:t xml:space="preserve">и по ссылке - </w:t>
      </w:r>
      <w:hyperlink r:id="rId8" w:tooltip="https://parilka.pro/chernyjspisok" w:history="1">
        <w:r w:rsidRPr="00984447">
          <w:rPr>
            <w:rStyle w:val="af5"/>
            <w:rFonts w:ascii="Arial Narrow" w:hAnsi="Arial Narrow" w:cs="Times New Roman"/>
          </w:rPr>
          <w:t>https://parilka.pro/chernyjspisok</w:t>
        </w:r>
      </w:hyperlink>
      <w:r w:rsidRPr="00984447">
        <w:rPr>
          <w:rFonts w:ascii="Arial Narrow" w:hAnsi="Arial Narrow" w:cs="Times New Roman"/>
        </w:rPr>
        <w:t xml:space="preserve"> .</w:t>
      </w:r>
    </w:p>
    <w:p w14:paraId="71AD2C9C" w14:textId="77777777" w:rsidR="005A6B30" w:rsidRPr="00984447" w:rsidRDefault="005A6B30">
      <w:pPr>
        <w:pStyle w:val="af7"/>
        <w:ind w:left="-567"/>
        <w:jc w:val="both"/>
        <w:rPr>
          <w:rFonts w:ascii="Arial Narrow" w:hAnsi="Arial Narrow" w:cs="Times New Roman"/>
        </w:rPr>
      </w:pPr>
    </w:p>
    <w:p w14:paraId="1B95492C" w14:textId="77777777" w:rsidR="005A6B30" w:rsidRPr="00984447" w:rsidRDefault="002E5711">
      <w:pPr>
        <w:pStyle w:val="af7"/>
        <w:ind w:left="-567"/>
        <w:jc w:val="both"/>
        <w:rPr>
          <w:rFonts w:ascii="Arial Narrow" w:hAnsi="Arial Narrow" w:cs="Times New Roman"/>
        </w:rPr>
      </w:pPr>
      <w:r w:rsidRPr="00984447">
        <w:rPr>
          <w:rFonts w:ascii="Arial Narrow" w:hAnsi="Arial Narrow" w:cs="Times New Roman"/>
        </w:rPr>
        <w:t>На мероприятиях, проводимых под эгидой Ассоциации, не должно быть несанкционированной рекламы! В случае выявления фа</w:t>
      </w:r>
      <w:r w:rsidRPr="00984447">
        <w:rPr>
          <w:rFonts w:ascii="Arial Narrow" w:hAnsi="Arial Narrow" w:cs="Times New Roman"/>
        </w:rPr>
        <w:t xml:space="preserve">ктов нарушения требований Ассоциации организаторами мероприятия или его участниками, Ассоциация берет на себя решение ввести штрафные санкции, признать мероприятие нелегитимным, аннулировать результаты, внести организаторов и нарушителей в «черный список» </w:t>
      </w:r>
      <w:r w:rsidRPr="00984447">
        <w:rPr>
          <w:rFonts w:ascii="Arial Narrow" w:hAnsi="Arial Narrow" w:cs="Times New Roman"/>
        </w:rPr>
        <w:t>Ассоциации.</w:t>
      </w:r>
    </w:p>
    <w:p w14:paraId="4924D10F" w14:textId="77777777" w:rsidR="005A6B30" w:rsidRPr="00984447" w:rsidRDefault="005A6B30">
      <w:pPr>
        <w:pStyle w:val="af7"/>
        <w:ind w:left="-567"/>
        <w:jc w:val="both"/>
        <w:rPr>
          <w:rFonts w:ascii="Arial Narrow" w:hAnsi="Arial Narrow" w:cs="Times New Roman"/>
        </w:rPr>
      </w:pPr>
    </w:p>
    <w:p w14:paraId="24750F82" w14:textId="77777777" w:rsidR="005A6B30" w:rsidRPr="00984447" w:rsidRDefault="002E5711">
      <w:pPr>
        <w:pStyle w:val="af7"/>
        <w:numPr>
          <w:ilvl w:val="0"/>
          <w:numId w:val="2"/>
        </w:numPr>
        <w:ind w:left="-567"/>
        <w:jc w:val="both"/>
        <w:rPr>
          <w:rFonts w:ascii="Arial Narrow" w:hAnsi="Arial Narrow" w:cs="Times New Roman"/>
        </w:rPr>
      </w:pPr>
      <w:r w:rsidRPr="00984447">
        <w:rPr>
          <w:rFonts w:ascii="Arial Narrow" w:hAnsi="Arial Narrow" w:cs="Times New Roman"/>
        </w:rPr>
        <w:lastRenderedPageBreak/>
        <w:t xml:space="preserve">Ассоциация берёт на себя привлечение всероссийских спонсоров на весь сезон, в случае если организатор находит местного спонсора на свое мероприятие, то обязуется пустить его только платно в пользу организатора и согласовать его с представителем Ассоциации </w:t>
      </w:r>
      <w:r w:rsidRPr="00984447">
        <w:rPr>
          <w:rFonts w:ascii="Arial Narrow" w:hAnsi="Arial Narrow" w:cs="Times New Roman"/>
        </w:rPr>
        <w:t>Степановым Станиславом +7 (985) 228-64-13.</w:t>
      </w:r>
    </w:p>
    <w:p w14:paraId="39E0A6A6" w14:textId="77777777" w:rsidR="005A6B30" w:rsidRPr="00984447" w:rsidRDefault="005A6B30">
      <w:pPr>
        <w:pStyle w:val="af7"/>
        <w:ind w:left="-567"/>
        <w:jc w:val="both"/>
        <w:rPr>
          <w:rFonts w:ascii="Arial Narrow" w:hAnsi="Arial Narrow" w:cs="Times New Roman"/>
        </w:rPr>
      </w:pPr>
    </w:p>
    <w:p w14:paraId="43C6DD15" w14:textId="7EAC94EA" w:rsidR="005A6B30" w:rsidRPr="00984447" w:rsidRDefault="002E5711" w:rsidP="00984447">
      <w:pPr>
        <w:pStyle w:val="af7"/>
        <w:numPr>
          <w:ilvl w:val="0"/>
          <w:numId w:val="2"/>
        </w:numPr>
        <w:ind w:left="-567"/>
        <w:jc w:val="both"/>
        <w:rPr>
          <w:rFonts w:ascii="Arial Narrow" w:hAnsi="Arial Narrow" w:cs="Times New Roman"/>
        </w:rPr>
      </w:pPr>
      <w:r w:rsidRPr="00984447">
        <w:rPr>
          <w:rFonts w:ascii="Arial Narrow" w:hAnsi="Arial Narrow" w:cs="Times New Roman"/>
        </w:rPr>
        <w:t>Ассоциация, при наборе необходимого количества спонсоров обязуется предоставить подарки для участников и призёров, а также сделать таргетированную (по месту проведения и целевой аудитории) рекламу регионального/о</w:t>
      </w:r>
      <w:r w:rsidRPr="00984447">
        <w:rPr>
          <w:rFonts w:ascii="Arial Narrow" w:hAnsi="Arial Narrow" w:cs="Times New Roman"/>
        </w:rPr>
        <w:t xml:space="preserve">тборочного чемпионата с указанием спонсоров Ассоциации и организатора. </w:t>
      </w:r>
    </w:p>
    <w:sectPr w:rsidR="005A6B30" w:rsidRPr="00984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DC1D" w14:textId="77777777" w:rsidR="002E5711" w:rsidRDefault="002E5711">
      <w:pPr>
        <w:spacing w:after="0" w:line="240" w:lineRule="auto"/>
      </w:pPr>
      <w:r>
        <w:separator/>
      </w:r>
    </w:p>
  </w:endnote>
  <w:endnote w:type="continuationSeparator" w:id="0">
    <w:p w14:paraId="3378526B" w14:textId="77777777" w:rsidR="002E5711" w:rsidRDefault="002E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C917" w14:textId="77777777" w:rsidR="00984447" w:rsidRDefault="00984447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7343" w14:textId="77777777" w:rsidR="00984447" w:rsidRDefault="00984447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2F60" w14:textId="77777777" w:rsidR="00984447" w:rsidRDefault="00984447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687F" w14:textId="77777777" w:rsidR="002E5711" w:rsidRDefault="002E5711">
      <w:pPr>
        <w:spacing w:after="0" w:line="240" w:lineRule="auto"/>
      </w:pPr>
      <w:r>
        <w:separator/>
      </w:r>
    </w:p>
  </w:footnote>
  <w:footnote w:type="continuationSeparator" w:id="0">
    <w:p w14:paraId="577A9EE5" w14:textId="77777777" w:rsidR="002E5711" w:rsidRDefault="002E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B4C3" w14:textId="77777777" w:rsidR="00984447" w:rsidRDefault="00984447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B690" w14:textId="77777777" w:rsidR="005A6B30" w:rsidRDefault="002E5711">
    <w:pPr>
      <w:spacing w:after="0" w:line="240" w:lineRule="auto"/>
      <w:ind w:left="1416" w:firstLine="708"/>
      <w:jc w:val="center"/>
      <w:rPr>
        <w:b/>
        <w:b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551580" wp14:editId="3A26D0AE">
              <wp:simplePos x="0" y="0"/>
              <wp:positionH relativeFrom="page">
                <wp:posOffset>438150</wp:posOffset>
              </wp:positionH>
              <wp:positionV relativeFrom="topMargin">
                <wp:posOffset>444500</wp:posOffset>
              </wp:positionV>
              <wp:extent cx="2305050" cy="500953"/>
              <wp:effectExtent l="0" t="0" r="0" b="0"/>
              <wp:wrapNone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arilka pro 2k23 3 2 24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305050" cy="5009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page;margin-left:34.5pt;mso-position-horizontal:absolute;mso-position-vertical-relative:top-margin-area;margin-top:35.0pt;mso-position-vertical:absolute;width:181.5pt;height:39.4pt;mso-wrap-distance-left:9.0pt;mso-wrap-distance-top:0.0pt;mso-wrap-distance-right:9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w:t xml:space="preserve">                             Национальная ассоциация специалистов банной индустрии</w:t>
    </w:r>
  </w:p>
  <w:p w14:paraId="06A29FDD" w14:textId="5038C53B" w:rsidR="005A6B30" w:rsidRPr="00984447" w:rsidRDefault="002E5711">
    <w:pPr>
      <w:spacing w:after="0" w:line="240" w:lineRule="auto"/>
      <w:ind w:left="3540"/>
      <w:jc w:val="center"/>
      <w:rPr>
        <w:b/>
        <w:bCs/>
        <w:sz w:val="18"/>
        <w:szCs w:val="18"/>
      </w:rPr>
    </w:pPr>
    <w:r>
      <w:rPr>
        <w:b/>
        <w:sz w:val="18"/>
        <w:szCs w:val="18"/>
      </w:rPr>
      <w:t xml:space="preserve">    </w:t>
    </w:r>
    <w:r w:rsidR="00984447" w:rsidRPr="00E15035">
      <w:rPr>
        <w:b/>
        <w:sz w:val="18"/>
        <w:szCs w:val="18"/>
      </w:rPr>
      <w:t>105037</w:t>
    </w:r>
    <w:r w:rsidR="00984447">
      <w:rPr>
        <w:b/>
        <w:sz w:val="18"/>
        <w:szCs w:val="18"/>
      </w:rPr>
      <w:t>, Москва, ул. Первомайская д.25/26.</w:t>
    </w:r>
    <w:r>
      <w:rPr>
        <w:b/>
        <w:sz w:val="18"/>
        <w:szCs w:val="18"/>
      </w:rPr>
      <w:t xml:space="preserve">                                    </w:t>
    </w:r>
    <w:hyperlink r:id="rId3" w:tooltip="http://www.parilka.pro" w:history="1">
      <w:r>
        <w:rPr>
          <w:rStyle w:val="af5"/>
          <w:b/>
          <w:color w:val="000000" w:themeColor="text1"/>
          <w:sz w:val="18"/>
          <w:szCs w:val="18"/>
          <w:u w:val="none"/>
          <w:lang w:val="en-US"/>
        </w:rPr>
        <w:t>www</w:t>
      </w:r>
      <w:r>
        <w:rPr>
          <w:rStyle w:val="af5"/>
          <w:b/>
          <w:color w:val="000000" w:themeColor="text1"/>
          <w:sz w:val="18"/>
          <w:szCs w:val="18"/>
          <w:u w:val="none"/>
        </w:rPr>
        <w:t>.</w:t>
      </w:r>
      <w:r>
        <w:rPr>
          <w:rStyle w:val="af5"/>
          <w:b/>
          <w:color w:val="000000" w:themeColor="text1"/>
          <w:sz w:val="18"/>
          <w:szCs w:val="18"/>
          <w:u w:val="none"/>
          <w:lang w:val="en-US"/>
        </w:rPr>
        <w:t>parilka</w:t>
      </w:r>
      <w:r>
        <w:rPr>
          <w:rStyle w:val="af5"/>
          <w:b/>
          <w:color w:val="000000" w:themeColor="text1"/>
          <w:sz w:val="18"/>
          <w:szCs w:val="18"/>
          <w:u w:val="none"/>
        </w:rPr>
        <w:t>.</w:t>
      </w:r>
      <w:r>
        <w:rPr>
          <w:rStyle w:val="af5"/>
          <w:b/>
          <w:color w:val="000000" w:themeColor="text1"/>
          <w:sz w:val="18"/>
          <w:szCs w:val="18"/>
          <w:u w:val="none"/>
          <w:lang w:val="en-US"/>
        </w:rPr>
        <w:t>pro</w:t>
      </w:r>
    </w:hyperlink>
    <w:r>
      <w:rPr>
        <w:b/>
        <w:color w:val="000000" w:themeColor="text1"/>
        <w:sz w:val="18"/>
        <w:szCs w:val="18"/>
      </w:rPr>
      <w:t xml:space="preserve">                    </w:t>
    </w:r>
    <w:r>
      <w:rPr>
        <w:b/>
        <w:sz w:val="18"/>
        <w:szCs w:val="18"/>
      </w:rPr>
      <w:t xml:space="preserve">+7-495-542-79-59                    </w:t>
    </w:r>
    <w:hyperlink r:id="rId4" w:tooltip="http://info@pаrilka.pro" w:history="1">
      <w:r>
        <w:rPr>
          <w:rStyle w:val="af5"/>
          <w:b/>
          <w:sz w:val="18"/>
          <w:szCs w:val="18"/>
          <w:lang w:val="en-US"/>
        </w:rPr>
        <w:t>info</w:t>
      </w:r>
      <w:r>
        <w:rPr>
          <w:rStyle w:val="af5"/>
          <w:b/>
          <w:sz w:val="18"/>
          <w:szCs w:val="18"/>
        </w:rPr>
        <w:t>@</w:t>
      </w:r>
      <w:r>
        <w:rPr>
          <w:rStyle w:val="af5"/>
          <w:b/>
          <w:sz w:val="18"/>
          <w:szCs w:val="18"/>
          <w:lang w:val="en-US"/>
        </w:rPr>
        <w:t>p</w:t>
      </w:r>
      <w:r>
        <w:rPr>
          <w:rStyle w:val="af5"/>
          <w:b/>
          <w:sz w:val="18"/>
          <w:szCs w:val="18"/>
        </w:rPr>
        <w:t>а</w:t>
      </w:r>
      <w:r>
        <w:rPr>
          <w:rStyle w:val="af5"/>
          <w:b/>
          <w:sz w:val="18"/>
          <w:szCs w:val="18"/>
          <w:lang w:val="en-US"/>
        </w:rPr>
        <w:t>rilka</w:t>
      </w:r>
      <w:r>
        <w:rPr>
          <w:rStyle w:val="af5"/>
          <w:b/>
          <w:sz w:val="18"/>
          <w:szCs w:val="18"/>
        </w:rPr>
        <w:t>.</w:t>
      </w:r>
      <w:r>
        <w:rPr>
          <w:rStyle w:val="af5"/>
          <w:b/>
          <w:sz w:val="18"/>
          <w:szCs w:val="18"/>
          <w:lang w:val="en-US"/>
        </w:rPr>
        <w:t>pro</w:t>
      </w:r>
      <w:r>
        <w:rPr>
          <w:rStyle w:val="af5"/>
        </w:rPr>
        <w:t xml:space="preserve">  </w:t>
      </w:r>
    </w:hyperlink>
  </w:p>
  <w:p w14:paraId="27DB83D4" w14:textId="77777777" w:rsidR="005A6B30" w:rsidRDefault="005A6B30"/>
  <w:p w14:paraId="2B5D2BBE" w14:textId="77777777" w:rsidR="005A6B30" w:rsidRDefault="002E5711">
    <w:pPr>
      <w:rPr>
        <w:rFonts w:ascii="Times New Roman" w:hAnsi="Times New Roman" w:cs="Times New Roman"/>
        <w:sz w:val="18"/>
        <w:szCs w:val="18"/>
        <w:lang w:eastAsia="ru-RU"/>
      </w:rPr>
    </w:pPr>
    <w:r>
      <w:rPr>
        <w:rFonts w:ascii="Times New Roman" w:hAnsi="Times New Roman" w:cs="Times New Roman"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2067EB" wp14:editId="3C3F91DD">
              <wp:simplePos x="0" y="0"/>
              <wp:positionH relativeFrom="page">
                <wp:align>center</wp:align>
              </wp:positionH>
              <wp:positionV relativeFrom="paragraph">
                <wp:posOffset>76200</wp:posOffset>
              </wp:positionV>
              <wp:extent cx="6660000" cy="0"/>
              <wp:effectExtent l="0" t="0" r="0" b="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1" o:spid="_x0000_s1" o:spt="32" type="#_x0000_t32" style="position:absolute;z-index:251658240;o:allowoverlap:true;o:allowincell:true;mso-position-horizontal-relative:page;mso-position-horizontal:center;mso-position-vertical-relative:text;margin-top:6.0pt;mso-position-vertical:absolute;width:524.4pt;height:0.0pt;mso-wrap-distance-left:9.0pt;mso-wrap-distance-top:0.0pt;mso-wrap-distance-right:9.0pt;mso-wrap-distance-bottom:0.0pt;rotation:0;flip:y;visibility:visible;" filled="f" strokecolor="#000000" strokeweight="0.7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1096" w14:textId="77777777" w:rsidR="00984447" w:rsidRDefault="00984447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758"/>
    <w:multiLevelType w:val="hybridMultilevel"/>
    <w:tmpl w:val="C090C58C"/>
    <w:lvl w:ilvl="0" w:tplc="0DDAD1B0">
      <w:start w:val="1"/>
      <w:numFmt w:val="decimal"/>
      <w:lvlText w:val="%1."/>
      <w:lvlJc w:val="right"/>
      <w:pPr>
        <w:ind w:left="720" w:hanging="360"/>
      </w:pPr>
    </w:lvl>
    <w:lvl w:ilvl="1" w:tplc="D3749552">
      <w:start w:val="1"/>
      <w:numFmt w:val="lowerLetter"/>
      <w:lvlText w:val="%2."/>
      <w:lvlJc w:val="left"/>
      <w:pPr>
        <w:ind w:left="1440" w:hanging="360"/>
      </w:pPr>
    </w:lvl>
    <w:lvl w:ilvl="2" w:tplc="DAEE925A">
      <w:start w:val="1"/>
      <w:numFmt w:val="lowerRoman"/>
      <w:lvlText w:val="%3."/>
      <w:lvlJc w:val="right"/>
      <w:pPr>
        <w:ind w:left="2160" w:hanging="180"/>
      </w:pPr>
    </w:lvl>
    <w:lvl w:ilvl="3" w:tplc="FB9E7014">
      <w:start w:val="1"/>
      <w:numFmt w:val="decimal"/>
      <w:lvlText w:val="%4."/>
      <w:lvlJc w:val="left"/>
      <w:pPr>
        <w:ind w:left="2880" w:hanging="360"/>
      </w:pPr>
    </w:lvl>
    <w:lvl w:ilvl="4" w:tplc="21287854">
      <w:start w:val="1"/>
      <w:numFmt w:val="lowerLetter"/>
      <w:lvlText w:val="%5."/>
      <w:lvlJc w:val="left"/>
      <w:pPr>
        <w:ind w:left="3600" w:hanging="360"/>
      </w:pPr>
    </w:lvl>
    <w:lvl w:ilvl="5" w:tplc="897613A2">
      <w:start w:val="1"/>
      <w:numFmt w:val="lowerRoman"/>
      <w:lvlText w:val="%6."/>
      <w:lvlJc w:val="right"/>
      <w:pPr>
        <w:ind w:left="4320" w:hanging="180"/>
      </w:pPr>
    </w:lvl>
    <w:lvl w:ilvl="6" w:tplc="99085A9C">
      <w:start w:val="1"/>
      <w:numFmt w:val="decimal"/>
      <w:lvlText w:val="%7."/>
      <w:lvlJc w:val="left"/>
      <w:pPr>
        <w:ind w:left="5040" w:hanging="360"/>
      </w:pPr>
    </w:lvl>
    <w:lvl w:ilvl="7" w:tplc="9E801DFC">
      <w:start w:val="1"/>
      <w:numFmt w:val="lowerLetter"/>
      <w:lvlText w:val="%8."/>
      <w:lvlJc w:val="left"/>
      <w:pPr>
        <w:ind w:left="5760" w:hanging="360"/>
      </w:pPr>
    </w:lvl>
    <w:lvl w:ilvl="8" w:tplc="8D6CFA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36D9"/>
    <w:multiLevelType w:val="hybridMultilevel"/>
    <w:tmpl w:val="A2A6691A"/>
    <w:lvl w:ilvl="0" w:tplc="70087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E608F20">
      <w:start w:val="1"/>
      <w:numFmt w:val="lowerLetter"/>
      <w:lvlText w:val="%2."/>
      <w:lvlJc w:val="left"/>
      <w:pPr>
        <w:ind w:left="1788" w:hanging="360"/>
      </w:pPr>
    </w:lvl>
    <w:lvl w:ilvl="2" w:tplc="5B124E0E">
      <w:start w:val="1"/>
      <w:numFmt w:val="lowerRoman"/>
      <w:lvlText w:val="%3."/>
      <w:lvlJc w:val="right"/>
      <w:pPr>
        <w:ind w:left="2508" w:hanging="180"/>
      </w:pPr>
    </w:lvl>
    <w:lvl w:ilvl="3" w:tplc="C25AA75A">
      <w:start w:val="1"/>
      <w:numFmt w:val="decimal"/>
      <w:lvlText w:val="%4."/>
      <w:lvlJc w:val="left"/>
      <w:pPr>
        <w:ind w:left="3228" w:hanging="360"/>
      </w:pPr>
    </w:lvl>
    <w:lvl w:ilvl="4" w:tplc="94AC2574">
      <w:start w:val="1"/>
      <w:numFmt w:val="lowerLetter"/>
      <w:lvlText w:val="%5."/>
      <w:lvlJc w:val="left"/>
      <w:pPr>
        <w:ind w:left="3948" w:hanging="360"/>
      </w:pPr>
    </w:lvl>
    <w:lvl w:ilvl="5" w:tplc="3F26ED66">
      <w:start w:val="1"/>
      <w:numFmt w:val="lowerRoman"/>
      <w:lvlText w:val="%6."/>
      <w:lvlJc w:val="right"/>
      <w:pPr>
        <w:ind w:left="4668" w:hanging="180"/>
      </w:pPr>
    </w:lvl>
    <w:lvl w:ilvl="6" w:tplc="E2800864">
      <w:start w:val="1"/>
      <w:numFmt w:val="decimal"/>
      <w:lvlText w:val="%7."/>
      <w:lvlJc w:val="left"/>
      <w:pPr>
        <w:ind w:left="5388" w:hanging="360"/>
      </w:pPr>
    </w:lvl>
    <w:lvl w:ilvl="7" w:tplc="292A9864">
      <w:start w:val="1"/>
      <w:numFmt w:val="lowerLetter"/>
      <w:lvlText w:val="%8."/>
      <w:lvlJc w:val="left"/>
      <w:pPr>
        <w:ind w:left="6108" w:hanging="360"/>
      </w:pPr>
    </w:lvl>
    <w:lvl w:ilvl="8" w:tplc="DE46D4DE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9C5089"/>
    <w:multiLevelType w:val="hybridMultilevel"/>
    <w:tmpl w:val="E1B21E1E"/>
    <w:lvl w:ilvl="0" w:tplc="ECC28AF4">
      <w:start w:val="1"/>
      <w:numFmt w:val="decimal"/>
      <w:lvlText w:val="%1)"/>
      <w:lvlJc w:val="left"/>
      <w:pPr>
        <w:ind w:left="360" w:hanging="360"/>
      </w:pPr>
    </w:lvl>
    <w:lvl w:ilvl="1" w:tplc="3938671E">
      <w:start w:val="1"/>
      <w:numFmt w:val="lowerLetter"/>
      <w:lvlText w:val="%2)"/>
      <w:lvlJc w:val="left"/>
      <w:pPr>
        <w:ind w:left="720" w:hanging="360"/>
      </w:pPr>
    </w:lvl>
    <w:lvl w:ilvl="2" w:tplc="7494D9E6">
      <w:start w:val="1"/>
      <w:numFmt w:val="lowerRoman"/>
      <w:lvlText w:val="%3)"/>
      <w:lvlJc w:val="left"/>
      <w:pPr>
        <w:ind w:left="1080" w:hanging="360"/>
      </w:pPr>
    </w:lvl>
    <w:lvl w:ilvl="3" w:tplc="ED740848">
      <w:start w:val="1"/>
      <w:numFmt w:val="decimal"/>
      <w:lvlText w:val="%4)"/>
      <w:lvlJc w:val="left"/>
      <w:pPr>
        <w:ind w:left="1440" w:hanging="360"/>
      </w:pPr>
    </w:lvl>
    <w:lvl w:ilvl="4" w:tplc="FF34066E">
      <w:start w:val="1"/>
      <w:numFmt w:val="lowerLetter"/>
      <w:lvlText w:val="%5)"/>
      <w:lvlJc w:val="left"/>
      <w:pPr>
        <w:ind w:left="1800" w:hanging="360"/>
      </w:pPr>
    </w:lvl>
    <w:lvl w:ilvl="5" w:tplc="EB943136">
      <w:start w:val="1"/>
      <w:numFmt w:val="lowerRoman"/>
      <w:lvlText w:val="%6)"/>
      <w:lvlJc w:val="left"/>
      <w:pPr>
        <w:ind w:left="2160" w:hanging="360"/>
      </w:pPr>
    </w:lvl>
    <w:lvl w:ilvl="6" w:tplc="421CADC2">
      <w:start w:val="1"/>
      <w:numFmt w:val="decimal"/>
      <w:lvlText w:val="%7)"/>
      <w:lvlJc w:val="left"/>
      <w:pPr>
        <w:ind w:left="2520" w:hanging="360"/>
      </w:pPr>
    </w:lvl>
    <w:lvl w:ilvl="7" w:tplc="7D5A83DC">
      <w:start w:val="1"/>
      <w:numFmt w:val="lowerLetter"/>
      <w:lvlText w:val="%8)"/>
      <w:lvlJc w:val="left"/>
      <w:pPr>
        <w:ind w:left="2880" w:hanging="360"/>
      </w:pPr>
    </w:lvl>
    <w:lvl w:ilvl="8" w:tplc="3878CD72">
      <w:start w:val="1"/>
      <w:numFmt w:val="lowerRoman"/>
      <w:lvlText w:val="%9)"/>
      <w:lvlJc w:val="left"/>
      <w:pPr>
        <w:ind w:left="3240" w:hanging="360"/>
      </w:pPr>
    </w:lvl>
  </w:abstractNum>
  <w:abstractNum w:abstractNumId="3" w15:restartNumberingAfterBreak="0">
    <w:nsid w:val="705C513B"/>
    <w:multiLevelType w:val="hybridMultilevel"/>
    <w:tmpl w:val="1FD208A8"/>
    <w:lvl w:ilvl="0" w:tplc="6BC60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ECD3F2">
      <w:start w:val="1"/>
      <w:numFmt w:val="lowerLetter"/>
      <w:lvlText w:val="%2."/>
      <w:lvlJc w:val="left"/>
      <w:pPr>
        <w:ind w:left="1440" w:hanging="360"/>
      </w:pPr>
    </w:lvl>
    <w:lvl w:ilvl="2" w:tplc="7A5EF1D6">
      <w:start w:val="1"/>
      <w:numFmt w:val="lowerRoman"/>
      <w:lvlText w:val="%3."/>
      <w:lvlJc w:val="right"/>
      <w:pPr>
        <w:ind w:left="2160" w:hanging="180"/>
      </w:pPr>
    </w:lvl>
    <w:lvl w:ilvl="3" w:tplc="36966A9C">
      <w:start w:val="1"/>
      <w:numFmt w:val="decimal"/>
      <w:lvlText w:val="%4."/>
      <w:lvlJc w:val="left"/>
      <w:pPr>
        <w:ind w:left="2880" w:hanging="360"/>
      </w:pPr>
    </w:lvl>
    <w:lvl w:ilvl="4" w:tplc="43629B72">
      <w:start w:val="1"/>
      <w:numFmt w:val="lowerLetter"/>
      <w:lvlText w:val="%5."/>
      <w:lvlJc w:val="left"/>
      <w:pPr>
        <w:ind w:left="3600" w:hanging="360"/>
      </w:pPr>
    </w:lvl>
    <w:lvl w:ilvl="5" w:tplc="0FBE4EAA">
      <w:start w:val="1"/>
      <w:numFmt w:val="lowerRoman"/>
      <w:lvlText w:val="%6."/>
      <w:lvlJc w:val="right"/>
      <w:pPr>
        <w:ind w:left="4320" w:hanging="180"/>
      </w:pPr>
    </w:lvl>
    <w:lvl w:ilvl="6" w:tplc="268E705C">
      <w:start w:val="1"/>
      <w:numFmt w:val="decimal"/>
      <w:lvlText w:val="%7."/>
      <w:lvlJc w:val="left"/>
      <w:pPr>
        <w:ind w:left="5040" w:hanging="360"/>
      </w:pPr>
    </w:lvl>
    <w:lvl w:ilvl="7" w:tplc="DF4600B0">
      <w:start w:val="1"/>
      <w:numFmt w:val="lowerLetter"/>
      <w:lvlText w:val="%8."/>
      <w:lvlJc w:val="left"/>
      <w:pPr>
        <w:ind w:left="5760" w:hanging="360"/>
      </w:pPr>
    </w:lvl>
    <w:lvl w:ilvl="8" w:tplc="BF2CA7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30"/>
    <w:rsid w:val="002E5711"/>
    <w:rsid w:val="005A6B30"/>
    <w:rsid w:val="009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7BAD"/>
  <w15:docId w15:val="{3D971491-94E8-497C-8246-A46F69AF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6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eastAsiaTheme="minorEastAsia"/>
      <w:lang w:eastAsia="ru-RU"/>
    </w:rPr>
  </w:style>
  <w:style w:type="character" w:styleId="af8">
    <w:name w:val="Emphasis"/>
    <w:basedOn w:val="a0"/>
    <w:uiPriority w:val="20"/>
    <w:qFormat/>
    <w:rPr>
      <w:i/>
      <w:iCs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character" w:styleId="afd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e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lka.pro/chernyjspiso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NKP5uVVqEudGq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ilka.p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info@p&#1072;rilka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Контент</cp:lastModifiedBy>
  <cp:revision>2</cp:revision>
  <dcterms:created xsi:type="dcterms:W3CDTF">2024-05-03T13:54:00Z</dcterms:created>
  <dcterms:modified xsi:type="dcterms:W3CDTF">2024-05-03T13:54:00Z</dcterms:modified>
</cp:coreProperties>
</file>